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639D" w:rsidRPr="0048639D" w:rsidRDefault="0048639D" w:rsidP="0048639D">
      <w:pPr>
        <w:tabs>
          <w:tab w:val="left" w:pos="993"/>
        </w:tabs>
        <w:spacing w:after="0" w:line="240" w:lineRule="auto"/>
        <w:ind w:left="170" w:right="113"/>
        <w:jc w:val="right"/>
        <w:rPr>
          <w:rFonts w:ascii="Times New Roman" w:hAnsi="Times New Roman" w:cs="Times New Roman"/>
          <w:sz w:val="24"/>
          <w:szCs w:val="24"/>
        </w:rPr>
      </w:pPr>
      <w:r w:rsidRPr="0048639D">
        <w:rPr>
          <w:rFonts w:ascii="Times New Roman" w:hAnsi="Times New Roman" w:cs="Times New Roman"/>
          <w:sz w:val="24"/>
          <w:szCs w:val="24"/>
        </w:rPr>
        <w:t>Проект</w:t>
      </w:r>
    </w:p>
    <w:p w:rsidR="0048639D" w:rsidRPr="0048639D" w:rsidRDefault="0048639D" w:rsidP="0048639D">
      <w:pPr>
        <w:tabs>
          <w:tab w:val="left" w:pos="993"/>
        </w:tabs>
        <w:spacing w:after="0" w:line="240" w:lineRule="auto"/>
        <w:ind w:left="170" w:right="113"/>
        <w:jc w:val="center"/>
        <w:rPr>
          <w:rFonts w:ascii="Times New Roman" w:hAnsi="Times New Roman" w:cs="Times New Roman"/>
          <w:sz w:val="24"/>
          <w:szCs w:val="24"/>
        </w:rPr>
      </w:pPr>
    </w:p>
    <w:p w:rsidR="0048639D" w:rsidRPr="0048639D" w:rsidRDefault="0048639D" w:rsidP="0048639D">
      <w:pPr>
        <w:spacing w:after="0" w:line="240" w:lineRule="auto"/>
        <w:ind w:left="170" w:right="11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8639D">
        <w:rPr>
          <w:rFonts w:ascii="Times New Roman" w:hAnsi="Times New Roman" w:cs="Times New Roman"/>
          <w:b/>
          <w:sz w:val="24"/>
          <w:szCs w:val="24"/>
        </w:rPr>
        <w:t>ЗАКОН КЫРГЫЗСКОЙ РЕСПУБЛИКИ</w:t>
      </w:r>
    </w:p>
    <w:p w:rsidR="0048639D" w:rsidRPr="0048639D" w:rsidRDefault="0048639D" w:rsidP="0048639D">
      <w:pPr>
        <w:spacing w:after="0" w:line="240" w:lineRule="auto"/>
        <w:ind w:left="170" w:right="113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8639D" w:rsidRPr="0048639D" w:rsidRDefault="0048639D" w:rsidP="0048639D">
      <w:pPr>
        <w:pStyle w:val="tkNazvanie"/>
        <w:tabs>
          <w:tab w:val="left" w:pos="8505"/>
          <w:tab w:val="left" w:pos="8647"/>
        </w:tabs>
        <w:spacing w:before="0" w:after="0" w:line="240" w:lineRule="auto"/>
        <w:ind w:left="170" w:right="113"/>
        <w:rPr>
          <w:rFonts w:ascii="Times New Roman" w:hAnsi="Times New Roman" w:cs="Times New Roman"/>
        </w:rPr>
      </w:pPr>
      <w:r w:rsidRPr="0048639D">
        <w:rPr>
          <w:rFonts w:ascii="Times New Roman" w:hAnsi="Times New Roman" w:cs="Times New Roman"/>
        </w:rPr>
        <w:t>О внесении изменени</w:t>
      </w:r>
      <w:r w:rsidR="006E1195">
        <w:rPr>
          <w:rFonts w:ascii="Times New Roman" w:hAnsi="Times New Roman" w:cs="Times New Roman"/>
        </w:rPr>
        <w:t>я</w:t>
      </w:r>
      <w:r w:rsidRPr="0048639D">
        <w:rPr>
          <w:rFonts w:ascii="Times New Roman" w:hAnsi="Times New Roman" w:cs="Times New Roman"/>
        </w:rPr>
        <w:t xml:space="preserve"> в </w:t>
      </w:r>
      <w:r w:rsidR="006E1195">
        <w:rPr>
          <w:rFonts w:ascii="Times New Roman" w:hAnsi="Times New Roman" w:cs="Times New Roman"/>
        </w:rPr>
        <w:t>Налоговый кодекс</w:t>
      </w:r>
      <w:r w:rsidRPr="0048639D">
        <w:rPr>
          <w:rFonts w:ascii="Times New Roman" w:hAnsi="Times New Roman" w:cs="Times New Roman"/>
        </w:rPr>
        <w:t xml:space="preserve"> Кыргызской Республики</w:t>
      </w:r>
    </w:p>
    <w:p w:rsidR="00F021AA" w:rsidRDefault="00F021AA" w:rsidP="0048639D">
      <w:pPr>
        <w:pStyle w:val="tkNazvanie"/>
        <w:tabs>
          <w:tab w:val="left" w:pos="8505"/>
          <w:tab w:val="left" w:pos="8647"/>
        </w:tabs>
        <w:spacing w:before="0" w:after="0" w:line="240" w:lineRule="auto"/>
        <w:ind w:left="170" w:right="113" w:hanging="284"/>
        <w:jc w:val="both"/>
        <w:rPr>
          <w:rFonts w:ascii="Times New Roman" w:hAnsi="Times New Roman" w:cs="Times New Roman"/>
          <w:b w:val="0"/>
        </w:rPr>
      </w:pPr>
    </w:p>
    <w:p w:rsidR="006E1195" w:rsidRPr="0048639D" w:rsidRDefault="006E1195" w:rsidP="0048639D">
      <w:pPr>
        <w:pStyle w:val="tkNazvanie"/>
        <w:tabs>
          <w:tab w:val="left" w:pos="8505"/>
          <w:tab w:val="left" w:pos="8647"/>
        </w:tabs>
        <w:spacing w:before="0" w:after="0" w:line="240" w:lineRule="auto"/>
        <w:ind w:left="170" w:right="113" w:hanging="284"/>
        <w:jc w:val="both"/>
        <w:rPr>
          <w:rFonts w:ascii="Times New Roman" w:hAnsi="Times New Roman" w:cs="Times New Roman"/>
          <w:b w:val="0"/>
        </w:rPr>
      </w:pPr>
    </w:p>
    <w:p w:rsidR="0048639D" w:rsidRPr="0048639D" w:rsidRDefault="0048639D" w:rsidP="00A8767A">
      <w:pPr>
        <w:spacing w:after="0" w:line="240" w:lineRule="auto"/>
        <w:ind w:left="170" w:right="113" w:firstLine="53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639D">
        <w:rPr>
          <w:rFonts w:ascii="Times New Roman" w:hAnsi="Times New Roman" w:cs="Times New Roman"/>
          <w:b/>
          <w:sz w:val="24"/>
          <w:szCs w:val="24"/>
        </w:rPr>
        <w:t>Статья 1</w:t>
      </w:r>
    </w:p>
    <w:p w:rsidR="001C557E" w:rsidRDefault="0048639D" w:rsidP="00A860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8767A">
        <w:rPr>
          <w:rFonts w:ascii="Times New Roman" w:hAnsi="Times New Roman" w:cs="Times New Roman"/>
          <w:sz w:val="24"/>
          <w:szCs w:val="24"/>
        </w:rPr>
        <w:t xml:space="preserve">Внести в </w:t>
      </w:r>
      <w:r w:rsidR="00525C02" w:rsidRPr="00525C02">
        <w:rPr>
          <w:rFonts w:ascii="Times New Roman" w:hAnsi="Times New Roman" w:cs="Times New Roman"/>
          <w:sz w:val="24"/>
          <w:szCs w:val="24"/>
        </w:rPr>
        <w:t>Налоговый кодекс Кыргызской Республики (Ведомости Жогорку Кенеша Кыргызской Республики, 2008 г., N 8, ст.922)</w:t>
      </w:r>
      <w:r w:rsidR="001C557E">
        <w:rPr>
          <w:rFonts w:ascii="Times New Roman" w:hAnsi="Times New Roman" w:cs="Times New Roman"/>
          <w:sz w:val="24"/>
          <w:szCs w:val="24"/>
        </w:rPr>
        <w:t xml:space="preserve"> следующее изменения:</w:t>
      </w:r>
    </w:p>
    <w:p w:rsidR="002C7B79" w:rsidRDefault="00525C02" w:rsidP="001C557E">
      <w:pPr>
        <w:spacing w:after="0" w:line="240" w:lineRule="auto"/>
        <w:ind w:firstLine="170"/>
        <w:jc w:val="both"/>
        <w:rPr>
          <w:rFonts w:ascii="Times New Roman" w:hAnsi="Times New Roman" w:cs="Times New Roman"/>
          <w:sz w:val="24"/>
          <w:szCs w:val="24"/>
        </w:rPr>
      </w:pPr>
      <w:r w:rsidRPr="00525C02">
        <w:rPr>
          <w:rFonts w:ascii="Times New Roman" w:hAnsi="Times New Roman" w:cs="Times New Roman"/>
          <w:sz w:val="24"/>
          <w:szCs w:val="24"/>
        </w:rPr>
        <w:t xml:space="preserve"> </w:t>
      </w:r>
      <w:r w:rsidR="00FE4D06">
        <w:rPr>
          <w:rFonts w:ascii="Times New Roman" w:hAnsi="Times New Roman" w:cs="Times New Roman"/>
          <w:sz w:val="24"/>
          <w:szCs w:val="24"/>
        </w:rPr>
        <w:tab/>
      </w:r>
      <w:r w:rsidR="002C7B79">
        <w:rPr>
          <w:rFonts w:ascii="Times New Roman" w:hAnsi="Times New Roman" w:cs="Times New Roman"/>
          <w:sz w:val="24"/>
          <w:szCs w:val="24"/>
        </w:rPr>
        <w:t xml:space="preserve">статью 375 Налогового кодекса КР </w:t>
      </w:r>
      <w:r w:rsidR="001C557E">
        <w:rPr>
          <w:rFonts w:ascii="Times New Roman" w:hAnsi="Times New Roman" w:cs="Times New Roman"/>
          <w:sz w:val="24"/>
          <w:szCs w:val="24"/>
        </w:rPr>
        <w:t xml:space="preserve">дополнить </w:t>
      </w:r>
      <w:r w:rsidR="002C7B79">
        <w:rPr>
          <w:rFonts w:ascii="Times New Roman" w:hAnsi="Times New Roman" w:cs="Times New Roman"/>
          <w:sz w:val="24"/>
          <w:szCs w:val="24"/>
        </w:rPr>
        <w:t>пунктом 4-1 в следующей редакции:</w:t>
      </w:r>
    </w:p>
    <w:p w:rsidR="00A860D1" w:rsidRDefault="00A860D1" w:rsidP="001C557E">
      <w:pPr>
        <w:spacing w:after="0" w:line="240" w:lineRule="auto"/>
        <w:ind w:firstLine="17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2C7B79" w:rsidRPr="00F97948" w:rsidRDefault="002C7B79" w:rsidP="002C7B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«4-1. </w:t>
      </w:r>
      <w:proofErr w:type="gramStart"/>
      <w:r>
        <w:rPr>
          <w:rFonts w:ascii="Times New Roman" w:hAnsi="Times New Roman" w:cs="Times New Roman"/>
          <w:sz w:val="24"/>
          <w:szCs w:val="24"/>
        </w:rPr>
        <w:t>Товары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вывозимые субъектом СЭЗ Кыргызской Республики на территорию государств-членов Евразийского экономического союза, </w:t>
      </w:r>
      <w:r w:rsidRPr="002C7B79">
        <w:rPr>
          <w:rFonts w:ascii="Times New Roman" w:hAnsi="Times New Roman" w:cs="Times New Roman"/>
          <w:sz w:val="24"/>
          <w:szCs w:val="24"/>
        </w:rPr>
        <w:t xml:space="preserve">для целей таможенного администрирования, </w:t>
      </w:r>
      <w:r>
        <w:rPr>
          <w:rFonts w:ascii="Times New Roman" w:hAnsi="Times New Roman" w:cs="Times New Roman"/>
          <w:sz w:val="24"/>
          <w:szCs w:val="24"/>
        </w:rPr>
        <w:t>освобождаются от уплаты НДС.</w:t>
      </w:r>
    </w:p>
    <w:p w:rsidR="002C7B79" w:rsidRPr="00F97948" w:rsidRDefault="002C7B79" w:rsidP="002C7B7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случае не подтверждения ввоза товаров на территорию государств-членов Евразийского экономического союза и уплате косвенных налогов в сроки и порядке, установленные Договором о Евразийском экономическом союзе, сумма НДС подлежит уплате.».</w:t>
      </w:r>
    </w:p>
    <w:p w:rsidR="0048639D" w:rsidRPr="0048639D" w:rsidRDefault="00A1202B" w:rsidP="00A8767A">
      <w:pPr>
        <w:spacing w:after="0" w:line="240" w:lineRule="auto"/>
        <w:ind w:left="170" w:right="113"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Статья 2</w:t>
      </w:r>
    </w:p>
    <w:p w:rsidR="0048639D" w:rsidRPr="0048639D" w:rsidRDefault="0048639D" w:rsidP="00A8767A">
      <w:pPr>
        <w:spacing w:after="0" w:line="240" w:lineRule="auto"/>
        <w:ind w:left="170" w:right="113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8639D">
        <w:rPr>
          <w:rFonts w:ascii="Times New Roman" w:hAnsi="Times New Roman" w:cs="Times New Roman"/>
          <w:sz w:val="24"/>
          <w:szCs w:val="24"/>
        </w:rPr>
        <w:t xml:space="preserve">Настоящий Закон вступает в силу по </w:t>
      </w:r>
      <w:r w:rsidRPr="001A1AD3">
        <w:rPr>
          <w:rFonts w:ascii="Times New Roman" w:hAnsi="Times New Roman" w:cs="Times New Roman"/>
          <w:sz w:val="24"/>
          <w:szCs w:val="24"/>
        </w:rPr>
        <w:t xml:space="preserve">истечении </w:t>
      </w:r>
      <w:r w:rsidR="005F434A" w:rsidRPr="001A1AD3">
        <w:rPr>
          <w:rFonts w:ascii="Times New Roman" w:hAnsi="Times New Roman" w:cs="Times New Roman"/>
          <w:sz w:val="24"/>
          <w:szCs w:val="24"/>
        </w:rPr>
        <w:t>пятнадцати</w:t>
      </w:r>
      <w:r w:rsidRPr="001A1AD3">
        <w:rPr>
          <w:rFonts w:ascii="Times New Roman" w:hAnsi="Times New Roman" w:cs="Times New Roman"/>
          <w:sz w:val="24"/>
          <w:szCs w:val="24"/>
        </w:rPr>
        <w:t xml:space="preserve"> дней</w:t>
      </w:r>
      <w:r w:rsidRPr="0048639D">
        <w:rPr>
          <w:rFonts w:ascii="Times New Roman" w:hAnsi="Times New Roman" w:cs="Times New Roman"/>
          <w:sz w:val="24"/>
          <w:szCs w:val="24"/>
        </w:rPr>
        <w:t xml:space="preserve"> со дня официального опубликования.</w:t>
      </w:r>
    </w:p>
    <w:p w:rsidR="0048639D" w:rsidRPr="0048639D" w:rsidRDefault="0048639D" w:rsidP="00A8767A">
      <w:pPr>
        <w:spacing w:after="0" w:line="240" w:lineRule="auto"/>
        <w:ind w:left="170" w:right="11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639D" w:rsidRPr="0048639D" w:rsidRDefault="0048639D" w:rsidP="0048639D">
      <w:pPr>
        <w:spacing w:after="0" w:line="240" w:lineRule="auto"/>
        <w:ind w:left="170" w:right="11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639D" w:rsidRPr="0048639D" w:rsidRDefault="0048639D" w:rsidP="005F434A">
      <w:pPr>
        <w:spacing w:after="0" w:line="240" w:lineRule="auto"/>
        <w:ind w:right="11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8639D">
        <w:rPr>
          <w:rFonts w:ascii="Times New Roman" w:hAnsi="Times New Roman" w:cs="Times New Roman"/>
          <w:b/>
          <w:sz w:val="24"/>
          <w:szCs w:val="24"/>
        </w:rPr>
        <w:t xml:space="preserve">Президент  </w:t>
      </w:r>
    </w:p>
    <w:p w:rsidR="0048639D" w:rsidRPr="0048639D" w:rsidRDefault="0048639D" w:rsidP="005F434A">
      <w:pPr>
        <w:spacing w:after="0" w:line="240" w:lineRule="auto"/>
        <w:ind w:right="113"/>
        <w:jc w:val="both"/>
        <w:rPr>
          <w:sz w:val="24"/>
          <w:szCs w:val="24"/>
        </w:rPr>
      </w:pPr>
      <w:r w:rsidRPr="0048639D">
        <w:rPr>
          <w:rFonts w:ascii="Times New Roman" w:hAnsi="Times New Roman" w:cs="Times New Roman"/>
          <w:b/>
          <w:sz w:val="24"/>
          <w:szCs w:val="24"/>
        </w:rPr>
        <w:t>Кыргызской Республики</w:t>
      </w:r>
      <w:r w:rsidRPr="0048639D">
        <w:rPr>
          <w:rFonts w:ascii="Times New Roman" w:hAnsi="Times New Roman" w:cs="Times New Roman"/>
          <w:b/>
          <w:sz w:val="24"/>
          <w:szCs w:val="24"/>
        </w:rPr>
        <w:tab/>
      </w:r>
      <w:r w:rsidRPr="0048639D">
        <w:rPr>
          <w:rFonts w:ascii="Times New Roman" w:hAnsi="Times New Roman" w:cs="Times New Roman"/>
          <w:b/>
          <w:sz w:val="24"/>
          <w:szCs w:val="24"/>
        </w:rPr>
        <w:tab/>
      </w:r>
      <w:r w:rsidRPr="0048639D">
        <w:rPr>
          <w:rFonts w:ascii="Times New Roman" w:hAnsi="Times New Roman" w:cs="Times New Roman"/>
          <w:b/>
          <w:sz w:val="24"/>
          <w:szCs w:val="24"/>
        </w:rPr>
        <w:tab/>
      </w:r>
      <w:r w:rsidR="005F434A">
        <w:rPr>
          <w:rFonts w:ascii="Times New Roman" w:hAnsi="Times New Roman" w:cs="Times New Roman"/>
          <w:b/>
          <w:sz w:val="24"/>
          <w:szCs w:val="24"/>
        </w:rPr>
        <w:tab/>
      </w:r>
      <w:r w:rsidR="005F434A">
        <w:rPr>
          <w:rFonts w:ascii="Times New Roman" w:hAnsi="Times New Roman" w:cs="Times New Roman"/>
          <w:b/>
          <w:sz w:val="24"/>
          <w:szCs w:val="24"/>
        </w:rPr>
        <w:tab/>
      </w:r>
      <w:r w:rsidRPr="0048639D"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Pr="0048639D">
        <w:rPr>
          <w:rFonts w:ascii="Times New Roman" w:hAnsi="Times New Roman" w:cs="Times New Roman"/>
          <w:b/>
          <w:sz w:val="24"/>
          <w:szCs w:val="24"/>
        </w:rPr>
        <w:t xml:space="preserve">С.Ш. </w:t>
      </w:r>
      <w:proofErr w:type="spellStart"/>
      <w:r w:rsidRPr="0048639D">
        <w:rPr>
          <w:rFonts w:ascii="Times New Roman" w:hAnsi="Times New Roman" w:cs="Times New Roman"/>
          <w:b/>
          <w:sz w:val="24"/>
          <w:szCs w:val="24"/>
        </w:rPr>
        <w:t>Жээнбеков</w:t>
      </w:r>
      <w:proofErr w:type="spellEnd"/>
    </w:p>
    <w:p w:rsidR="0048639D" w:rsidRPr="0048639D" w:rsidRDefault="0048639D" w:rsidP="0048639D">
      <w:pPr>
        <w:ind w:left="170" w:right="113"/>
        <w:jc w:val="both"/>
        <w:rPr>
          <w:sz w:val="24"/>
          <w:szCs w:val="24"/>
        </w:rPr>
      </w:pPr>
    </w:p>
    <w:p w:rsidR="0048639D" w:rsidRPr="0048639D" w:rsidRDefault="0048639D" w:rsidP="0048639D">
      <w:pPr>
        <w:ind w:left="170" w:right="113"/>
        <w:jc w:val="both"/>
        <w:rPr>
          <w:sz w:val="24"/>
          <w:szCs w:val="24"/>
        </w:rPr>
      </w:pPr>
    </w:p>
    <w:p w:rsidR="0048639D" w:rsidRPr="0048639D" w:rsidRDefault="0048639D" w:rsidP="0048639D">
      <w:pPr>
        <w:tabs>
          <w:tab w:val="left" w:pos="3617"/>
        </w:tabs>
        <w:jc w:val="both"/>
        <w:rPr>
          <w:sz w:val="24"/>
          <w:szCs w:val="24"/>
        </w:rPr>
      </w:pPr>
    </w:p>
    <w:p w:rsidR="00757055" w:rsidRPr="0048639D" w:rsidRDefault="00757055">
      <w:pPr>
        <w:rPr>
          <w:sz w:val="24"/>
          <w:szCs w:val="24"/>
        </w:rPr>
      </w:pPr>
    </w:p>
    <w:sectPr w:rsidR="00757055" w:rsidRPr="0048639D" w:rsidSect="00AD1A7A">
      <w:footerReference w:type="default" r:id="rId7"/>
      <w:pgSz w:w="11906" w:h="16838"/>
      <w:pgMar w:top="1134" w:right="1134" w:bottom="1134" w:left="1701" w:header="709" w:footer="90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529A2" w:rsidRDefault="00D529A2" w:rsidP="005F6034">
      <w:pPr>
        <w:spacing w:after="0" w:line="240" w:lineRule="auto"/>
      </w:pPr>
      <w:r>
        <w:separator/>
      </w:r>
    </w:p>
  </w:endnote>
  <w:endnote w:type="continuationSeparator" w:id="0">
    <w:p w:rsidR="00D529A2" w:rsidRDefault="00D529A2" w:rsidP="005F6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39A8" w:rsidRDefault="00BF4C46" w:rsidP="00A239A8">
    <w:pPr>
      <w:spacing w:after="0" w:line="240" w:lineRule="auto"/>
      <w:contextualSpacing/>
      <w:jc w:val="both"/>
      <w:rPr>
        <w:rFonts w:ascii="Times New Roman" w:hAnsi="Times New Roman" w:cs="Times New Roman"/>
        <w:sz w:val="20"/>
        <w:szCs w:val="20"/>
      </w:rPr>
    </w:pPr>
    <w:proofErr w:type="spellStart"/>
    <w:r w:rsidRPr="00B57C6C">
      <w:rPr>
        <w:rFonts w:ascii="Times New Roman" w:hAnsi="Times New Roman" w:cs="Times New Roman"/>
        <w:sz w:val="20"/>
        <w:szCs w:val="20"/>
      </w:rPr>
      <w:t>Министр</w:t>
    </w:r>
    <w:r>
      <w:rPr>
        <w:rFonts w:ascii="Times New Roman" w:hAnsi="Times New Roman" w:cs="Times New Roman"/>
        <w:sz w:val="20"/>
        <w:szCs w:val="20"/>
      </w:rPr>
      <w:t>________________________С.Т</w:t>
    </w:r>
    <w:proofErr w:type="spellEnd"/>
    <w:r>
      <w:rPr>
        <w:rFonts w:ascii="Times New Roman" w:hAnsi="Times New Roman" w:cs="Times New Roman"/>
        <w:sz w:val="20"/>
        <w:szCs w:val="20"/>
      </w:rPr>
      <w:t xml:space="preserve">. </w:t>
    </w:r>
    <w:proofErr w:type="spellStart"/>
    <w:proofErr w:type="gramStart"/>
    <w:r>
      <w:rPr>
        <w:rFonts w:ascii="Times New Roman" w:hAnsi="Times New Roman" w:cs="Times New Roman"/>
        <w:sz w:val="20"/>
        <w:szCs w:val="20"/>
      </w:rPr>
      <w:t>Муканбетов</w:t>
    </w:r>
    <w:proofErr w:type="spellEnd"/>
    <w:r>
      <w:rPr>
        <w:rFonts w:ascii="Times New Roman" w:hAnsi="Times New Roman" w:cs="Times New Roman"/>
        <w:sz w:val="20"/>
        <w:szCs w:val="20"/>
      </w:rPr>
      <w:t xml:space="preserve"> </w:t>
    </w:r>
    <w:r w:rsidRPr="00B57C6C">
      <w:rPr>
        <w:rFonts w:ascii="Times New Roman" w:hAnsi="Times New Roman" w:cs="Times New Roman"/>
        <w:sz w:val="20"/>
        <w:szCs w:val="20"/>
      </w:rPr>
      <w:t xml:space="preserve"> «</w:t>
    </w:r>
    <w:proofErr w:type="gramEnd"/>
    <w:r w:rsidRPr="00B57C6C">
      <w:rPr>
        <w:rFonts w:ascii="Times New Roman" w:hAnsi="Times New Roman" w:cs="Times New Roman"/>
        <w:sz w:val="20"/>
        <w:szCs w:val="20"/>
      </w:rPr>
      <w:t>__</w:t>
    </w:r>
    <w:r>
      <w:rPr>
        <w:rFonts w:ascii="Times New Roman" w:hAnsi="Times New Roman" w:cs="Times New Roman"/>
        <w:sz w:val="20"/>
        <w:szCs w:val="20"/>
      </w:rPr>
      <w:t>__</w:t>
    </w:r>
    <w:r w:rsidRPr="00B57C6C">
      <w:rPr>
        <w:rFonts w:ascii="Times New Roman" w:hAnsi="Times New Roman" w:cs="Times New Roman"/>
        <w:sz w:val="20"/>
        <w:szCs w:val="20"/>
      </w:rPr>
      <w:t>_»__________20</w:t>
    </w:r>
    <w:r w:rsidR="003B08ED">
      <w:rPr>
        <w:rFonts w:ascii="Times New Roman" w:hAnsi="Times New Roman" w:cs="Times New Roman"/>
        <w:sz w:val="20"/>
        <w:szCs w:val="20"/>
      </w:rPr>
      <w:t>20</w:t>
    </w:r>
    <w:r w:rsidRPr="00B57C6C">
      <w:rPr>
        <w:rFonts w:ascii="Times New Roman" w:hAnsi="Times New Roman" w:cs="Times New Roman"/>
        <w:sz w:val="20"/>
        <w:szCs w:val="20"/>
      </w:rPr>
      <w:t xml:space="preserve"> год </w:t>
    </w:r>
  </w:p>
  <w:p w:rsidR="005F6034" w:rsidRPr="00B57C6C" w:rsidRDefault="005F6034" w:rsidP="00A239A8">
    <w:pPr>
      <w:spacing w:after="0" w:line="240" w:lineRule="auto"/>
      <w:contextualSpacing/>
      <w:jc w:val="both"/>
      <w:rPr>
        <w:rFonts w:ascii="Times New Roman" w:hAnsi="Times New Roman" w:cs="Times New Roman"/>
        <w:sz w:val="20"/>
        <w:szCs w:val="20"/>
      </w:rPr>
    </w:pPr>
  </w:p>
  <w:p w:rsidR="00A239A8" w:rsidRPr="00B57C6C" w:rsidRDefault="00BF4C46" w:rsidP="00A239A8">
    <w:pPr>
      <w:spacing w:after="0" w:line="240" w:lineRule="auto"/>
      <w:contextualSpacing/>
      <w:jc w:val="both"/>
      <w:rPr>
        <w:rFonts w:ascii="Times New Roman" w:hAnsi="Times New Roman" w:cs="Times New Roman"/>
        <w:sz w:val="20"/>
        <w:szCs w:val="20"/>
      </w:rPr>
    </w:pPr>
    <w:r w:rsidRPr="00B57C6C">
      <w:rPr>
        <w:rFonts w:ascii="Times New Roman" w:hAnsi="Times New Roman" w:cs="Times New Roman"/>
        <w:sz w:val="20"/>
        <w:szCs w:val="20"/>
      </w:rPr>
      <w:t xml:space="preserve">Начальник управления </w:t>
    </w:r>
  </w:p>
  <w:p w:rsidR="00A239A8" w:rsidRPr="00B57C6C" w:rsidRDefault="00BF4C46" w:rsidP="00A239A8">
    <w:pPr>
      <w:spacing w:after="0" w:line="240" w:lineRule="auto"/>
      <w:contextualSpacing/>
      <w:jc w:val="both"/>
      <w:rPr>
        <w:rFonts w:ascii="Times New Roman" w:hAnsi="Times New Roman" w:cs="Times New Roman"/>
        <w:sz w:val="20"/>
        <w:szCs w:val="20"/>
      </w:rPr>
    </w:pPr>
    <w:r w:rsidRPr="00B57C6C">
      <w:rPr>
        <w:rFonts w:ascii="Times New Roman" w:hAnsi="Times New Roman" w:cs="Times New Roman"/>
        <w:sz w:val="20"/>
        <w:szCs w:val="20"/>
      </w:rPr>
      <w:t xml:space="preserve">правовой поддержки и </w:t>
    </w:r>
    <w:proofErr w:type="spellStart"/>
    <w:r w:rsidRPr="00B57C6C">
      <w:rPr>
        <w:rFonts w:ascii="Times New Roman" w:hAnsi="Times New Roman" w:cs="Times New Roman"/>
        <w:sz w:val="20"/>
        <w:szCs w:val="20"/>
      </w:rPr>
      <w:t>экспертизы</w:t>
    </w:r>
    <w:r>
      <w:rPr>
        <w:rFonts w:ascii="Times New Roman" w:hAnsi="Times New Roman" w:cs="Times New Roman"/>
        <w:sz w:val="20"/>
        <w:szCs w:val="20"/>
      </w:rPr>
      <w:t>___________________М</w:t>
    </w:r>
    <w:proofErr w:type="spellEnd"/>
    <w:r>
      <w:rPr>
        <w:rFonts w:ascii="Times New Roman" w:hAnsi="Times New Roman" w:cs="Times New Roman"/>
        <w:sz w:val="20"/>
        <w:szCs w:val="20"/>
      </w:rPr>
      <w:t xml:space="preserve">. М. </w:t>
    </w:r>
    <w:proofErr w:type="spellStart"/>
    <w:r>
      <w:rPr>
        <w:rFonts w:ascii="Times New Roman" w:hAnsi="Times New Roman" w:cs="Times New Roman"/>
        <w:sz w:val="20"/>
        <w:szCs w:val="20"/>
      </w:rPr>
      <w:t>Жуманова</w:t>
    </w:r>
    <w:proofErr w:type="spellEnd"/>
    <w:r>
      <w:rPr>
        <w:rFonts w:ascii="Times New Roman" w:hAnsi="Times New Roman" w:cs="Times New Roman"/>
        <w:sz w:val="20"/>
        <w:szCs w:val="20"/>
      </w:rPr>
      <w:t xml:space="preserve"> </w:t>
    </w:r>
    <w:r w:rsidRPr="00B57C6C">
      <w:rPr>
        <w:rFonts w:ascii="Times New Roman" w:hAnsi="Times New Roman" w:cs="Times New Roman"/>
        <w:sz w:val="20"/>
        <w:szCs w:val="20"/>
      </w:rPr>
      <w:t>«__</w:t>
    </w:r>
    <w:r>
      <w:rPr>
        <w:rFonts w:ascii="Times New Roman" w:hAnsi="Times New Roman" w:cs="Times New Roman"/>
        <w:sz w:val="20"/>
        <w:szCs w:val="20"/>
      </w:rPr>
      <w:t>__</w:t>
    </w:r>
    <w:proofErr w:type="gramStart"/>
    <w:r w:rsidRPr="00B57C6C">
      <w:rPr>
        <w:rFonts w:ascii="Times New Roman" w:hAnsi="Times New Roman" w:cs="Times New Roman"/>
        <w:sz w:val="20"/>
        <w:szCs w:val="20"/>
      </w:rPr>
      <w:t>_»_</w:t>
    </w:r>
    <w:proofErr w:type="gramEnd"/>
    <w:r w:rsidRPr="00B57C6C">
      <w:rPr>
        <w:rFonts w:ascii="Times New Roman" w:hAnsi="Times New Roman" w:cs="Times New Roman"/>
        <w:sz w:val="20"/>
        <w:szCs w:val="20"/>
      </w:rPr>
      <w:t>_________ 20</w:t>
    </w:r>
    <w:r w:rsidR="003B08ED">
      <w:rPr>
        <w:rFonts w:ascii="Times New Roman" w:hAnsi="Times New Roman" w:cs="Times New Roman"/>
        <w:sz w:val="20"/>
        <w:szCs w:val="20"/>
      </w:rPr>
      <w:t>20</w:t>
    </w:r>
    <w:r w:rsidRPr="00B57C6C">
      <w:rPr>
        <w:rFonts w:ascii="Times New Roman" w:hAnsi="Times New Roman" w:cs="Times New Roman"/>
        <w:sz w:val="20"/>
        <w:szCs w:val="20"/>
      </w:rPr>
      <w:t xml:space="preserve"> год</w:t>
    </w:r>
  </w:p>
  <w:p w:rsidR="00A239A8" w:rsidRPr="00F36F6A" w:rsidRDefault="00D529A2" w:rsidP="00A239A8">
    <w:pPr>
      <w:pStyle w:val="a3"/>
    </w:pPr>
  </w:p>
  <w:p w:rsidR="00A239A8" w:rsidRDefault="00D529A2">
    <w:pPr>
      <w:pStyle w:val="a3"/>
    </w:pPr>
  </w:p>
  <w:p w:rsidR="00980EF3" w:rsidRDefault="00D529A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529A2" w:rsidRDefault="00D529A2" w:rsidP="005F6034">
      <w:pPr>
        <w:spacing w:after="0" w:line="240" w:lineRule="auto"/>
      </w:pPr>
      <w:r>
        <w:separator/>
      </w:r>
    </w:p>
  </w:footnote>
  <w:footnote w:type="continuationSeparator" w:id="0">
    <w:p w:rsidR="00D529A2" w:rsidRDefault="00D529A2" w:rsidP="005F60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56053E5"/>
    <w:multiLevelType w:val="multilevel"/>
    <w:tmpl w:val="988E1D6A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39D"/>
    <w:rsid w:val="000C287D"/>
    <w:rsid w:val="001A1AD3"/>
    <w:rsid w:val="001C557E"/>
    <w:rsid w:val="00265455"/>
    <w:rsid w:val="002C7B79"/>
    <w:rsid w:val="0034487C"/>
    <w:rsid w:val="003B08ED"/>
    <w:rsid w:val="0041745B"/>
    <w:rsid w:val="0048639D"/>
    <w:rsid w:val="00514F18"/>
    <w:rsid w:val="00525C02"/>
    <w:rsid w:val="005E09C9"/>
    <w:rsid w:val="005F434A"/>
    <w:rsid w:val="005F6034"/>
    <w:rsid w:val="0064242D"/>
    <w:rsid w:val="006E1195"/>
    <w:rsid w:val="00757055"/>
    <w:rsid w:val="008B17F4"/>
    <w:rsid w:val="00A1202B"/>
    <w:rsid w:val="00A860D1"/>
    <w:rsid w:val="00A8767A"/>
    <w:rsid w:val="00BF4C46"/>
    <w:rsid w:val="00C10BBA"/>
    <w:rsid w:val="00D529A2"/>
    <w:rsid w:val="00F021AA"/>
    <w:rsid w:val="00F61275"/>
    <w:rsid w:val="00FE4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B90E27A-2CFC-40D1-B1FC-F58D20616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39D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48639D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footer"/>
    <w:basedOn w:val="a"/>
    <w:link w:val="a4"/>
    <w:uiPriority w:val="99"/>
    <w:unhideWhenUsed/>
    <w:rsid w:val="0048639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48639D"/>
  </w:style>
  <w:style w:type="character" w:customStyle="1" w:styleId="2">
    <w:name w:val="Основной текст (2)_"/>
    <w:basedOn w:val="a0"/>
    <w:link w:val="20"/>
    <w:rsid w:val="0048639D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8639D"/>
    <w:pPr>
      <w:widowControl w:val="0"/>
      <w:shd w:val="clear" w:color="auto" w:fill="FFFFFF"/>
      <w:spacing w:after="0" w:line="277" w:lineRule="exact"/>
      <w:jc w:val="both"/>
    </w:pPr>
    <w:rPr>
      <w:rFonts w:ascii="Times New Roman" w:eastAsia="Times New Roman" w:hAnsi="Times New Roman" w:cs="Times New Roman"/>
    </w:rPr>
  </w:style>
  <w:style w:type="paragraph" w:styleId="a5">
    <w:name w:val="header"/>
    <w:basedOn w:val="a"/>
    <w:link w:val="a6"/>
    <w:uiPriority w:val="99"/>
    <w:unhideWhenUsed/>
    <w:rsid w:val="005F60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F6034"/>
  </w:style>
  <w:style w:type="paragraph" w:styleId="a7">
    <w:name w:val="Balloon Text"/>
    <w:basedOn w:val="a"/>
    <w:link w:val="a8"/>
    <w:uiPriority w:val="99"/>
    <w:semiHidden/>
    <w:unhideWhenUsed/>
    <w:rsid w:val="003B08E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3B08E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139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stajer225</dc:creator>
  <cp:keywords/>
  <dc:description/>
  <cp:lastModifiedBy>stajer225</cp:lastModifiedBy>
  <cp:revision>17</cp:revision>
  <cp:lastPrinted>2020-02-14T04:33:00Z</cp:lastPrinted>
  <dcterms:created xsi:type="dcterms:W3CDTF">2019-12-13T09:49:00Z</dcterms:created>
  <dcterms:modified xsi:type="dcterms:W3CDTF">2020-02-17T08:01:00Z</dcterms:modified>
</cp:coreProperties>
</file>